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2F" w:rsidRPr="00DC5DB3" w:rsidRDefault="00DC5DB3" w:rsidP="00347760">
      <w:pPr>
        <w:spacing w:line="240" w:lineRule="auto"/>
        <w:rPr>
          <w:rFonts w:ascii="Arial" w:hAnsi="Arial" w:cs="Arial"/>
          <w:b/>
          <w:color w:val="4B5055"/>
          <w:sz w:val="20"/>
          <w:szCs w:val="20"/>
        </w:rPr>
      </w:pPr>
      <w:bookmarkStart w:id="0" w:name="_GoBack"/>
      <w:bookmarkEnd w:id="0"/>
      <w:r w:rsidRPr="00DC5DB3">
        <w:rPr>
          <w:rFonts w:ascii="Arial" w:hAnsi="Arial" w:cs="Arial"/>
          <w:b/>
          <w:color w:val="4B5055"/>
          <w:sz w:val="20"/>
          <w:szCs w:val="20"/>
        </w:rPr>
        <w:t>Prénom et Nom du propriétaire</w:t>
      </w:r>
    </w:p>
    <w:p w:rsidR="00347760" w:rsidRPr="00DC5DB3" w:rsidRDefault="00347760" w:rsidP="00347760">
      <w:pPr>
        <w:spacing w:line="240" w:lineRule="auto"/>
        <w:rPr>
          <w:rFonts w:ascii="Arial" w:hAnsi="Arial" w:cs="Arial"/>
          <w:b/>
          <w:color w:val="4B5055"/>
          <w:sz w:val="20"/>
          <w:szCs w:val="20"/>
        </w:rPr>
      </w:pPr>
      <w:r w:rsidRPr="00DC5DB3">
        <w:rPr>
          <w:rFonts w:ascii="Arial" w:hAnsi="Arial" w:cs="Arial"/>
          <w:b/>
          <w:color w:val="4B5055"/>
          <w:sz w:val="20"/>
          <w:szCs w:val="20"/>
        </w:rPr>
        <w:t xml:space="preserve">Adresse </w:t>
      </w:r>
    </w:p>
    <w:p w:rsidR="00347760" w:rsidRPr="00DC5DB3" w:rsidRDefault="00DC5DB3" w:rsidP="00347760">
      <w:pPr>
        <w:spacing w:line="240" w:lineRule="auto"/>
        <w:rPr>
          <w:rFonts w:ascii="Arial" w:hAnsi="Arial" w:cs="Arial"/>
          <w:b/>
          <w:color w:val="4B5055"/>
          <w:sz w:val="20"/>
          <w:szCs w:val="20"/>
        </w:rPr>
      </w:pPr>
      <w:r w:rsidRPr="00DC5DB3">
        <w:rPr>
          <w:rFonts w:ascii="Arial" w:hAnsi="Arial" w:cs="Arial"/>
          <w:b/>
          <w:color w:val="4B5055"/>
          <w:sz w:val="20"/>
          <w:szCs w:val="20"/>
        </w:rPr>
        <w:t xml:space="preserve">Code postal </w:t>
      </w:r>
      <w:r w:rsidR="00347760" w:rsidRPr="00DC5DB3">
        <w:rPr>
          <w:rFonts w:ascii="Arial" w:hAnsi="Arial" w:cs="Arial"/>
          <w:b/>
          <w:color w:val="4B5055"/>
          <w:sz w:val="20"/>
          <w:szCs w:val="20"/>
        </w:rPr>
        <w:t>Ville</w:t>
      </w:r>
    </w:p>
    <w:p w:rsidR="00347760" w:rsidRPr="00DC5DB3" w:rsidRDefault="00DC5DB3" w:rsidP="00347760">
      <w:pPr>
        <w:spacing w:line="240" w:lineRule="auto"/>
        <w:rPr>
          <w:rFonts w:ascii="Arial" w:hAnsi="Arial" w:cs="Arial"/>
          <w:b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>Prénom et Nom du locataire</w:t>
      </w:r>
      <w:r w:rsidR="00347760" w:rsidRPr="00DC5DB3">
        <w:rPr>
          <w:rFonts w:ascii="Arial" w:hAnsi="Arial" w:cs="Arial"/>
          <w:b/>
          <w:color w:val="4B5055"/>
          <w:sz w:val="20"/>
          <w:szCs w:val="20"/>
        </w:rPr>
        <w:t xml:space="preserve">  </w:t>
      </w:r>
    </w:p>
    <w:p w:rsidR="00347760" w:rsidRPr="00DC5DB3" w:rsidRDefault="00DC5DB3" w:rsidP="00347760">
      <w:pPr>
        <w:spacing w:line="240" w:lineRule="auto"/>
        <w:rPr>
          <w:rFonts w:ascii="Arial" w:hAnsi="Arial" w:cs="Arial"/>
          <w:b/>
          <w:color w:val="4B5055"/>
          <w:sz w:val="20"/>
          <w:szCs w:val="20"/>
        </w:rPr>
      </w:pP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="00347760" w:rsidRPr="00DC5DB3">
        <w:rPr>
          <w:rFonts w:ascii="Arial" w:hAnsi="Arial" w:cs="Arial"/>
          <w:b/>
          <w:color w:val="4B5055"/>
          <w:sz w:val="20"/>
          <w:szCs w:val="20"/>
        </w:rPr>
        <w:t>Adresse</w:t>
      </w:r>
    </w:p>
    <w:p w:rsidR="00347760" w:rsidRPr="00DC5DB3" w:rsidRDefault="00DC5DB3" w:rsidP="00347760">
      <w:pPr>
        <w:spacing w:line="240" w:lineRule="auto"/>
        <w:rPr>
          <w:rFonts w:ascii="Arial" w:hAnsi="Arial" w:cs="Arial"/>
          <w:b/>
          <w:color w:val="4B5055"/>
          <w:sz w:val="20"/>
          <w:szCs w:val="20"/>
        </w:rPr>
      </w:pP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</w:r>
      <w:r w:rsidRPr="00DC5DB3">
        <w:rPr>
          <w:rFonts w:ascii="Arial" w:hAnsi="Arial" w:cs="Arial"/>
          <w:b/>
          <w:color w:val="4B5055"/>
          <w:sz w:val="20"/>
          <w:szCs w:val="20"/>
        </w:rPr>
        <w:tab/>
        <w:t xml:space="preserve">Code postal </w:t>
      </w:r>
      <w:r w:rsidR="00347760" w:rsidRPr="00DC5DB3">
        <w:rPr>
          <w:rFonts w:ascii="Arial" w:hAnsi="Arial" w:cs="Arial"/>
          <w:b/>
          <w:color w:val="4B5055"/>
          <w:sz w:val="20"/>
          <w:szCs w:val="20"/>
        </w:rPr>
        <w:t xml:space="preserve">Ville </w:t>
      </w:r>
    </w:p>
    <w:p w:rsidR="00347760" w:rsidRPr="00DC5DB3" w:rsidRDefault="00347760" w:rsidP="00347760">
      <w:pPr>
        <w:spacing w:line="240" w:lineRule="auto"/>
        <w:rPr>
          <w:rFonts w:ascii="Arial" w:hAnsi="Arial" w:cs="Arial"/>
          <w:color w:val="4B5055"/>
          <w:sz w:val="20"/>
          <w:szCs w:val="20"/>
        </w:rPr>
      </w:pPr>
    </w:p>
    <w:p w:rsidR="00E94772" w:rsidRPr="00DC5DB3" w:rsidRDefault="00347760" w:rsidP="00347760">
      <w:pPr>
        <w:spacing w:line="240" w:lineRule="auto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="004A0C7F" w:rsidRPr="00DC5DB3">
        <w:rPr>
          <w:rFonts w:ascii="Arial" w:hAnsi="Arial" w:cs="Arial"/>
          <w:color w:val="4B5055"/>
          <w:sz w:val="20"/>
          <w:szCs w:val="20"/>
        </w:rPr>
        <w:t xml:space="preserve">    </w:t>
      </w:r>
      <w:r w:rsidR="00DC5DB3" w:rsidRPr="00DC5DB3">
        <w:rPr>
          <w:rFonts w:ascii="Arial" w:hAnsi="Arial" w:cs="Arial"/>
          <w:color w:val="4B5055"/>
          <w:sz w:val="20"/>
          <w:szCs w:val="20"/>
        </w:rPr>
        <w:tab/>
      </w:r>
      <w:r w:rsidR="00DC5DB3" w:rsidRPr="00DC5DB3">
        <w:rPr>
          <w:rFonts w:ascii="Arial" w:hAnsi="Arial" w:cs="Arial"/>
          <w:color w:val="4B5055"/>
          <w:sz w:val="20"/>
          <w:szCs w:val="20"/>
        </w:rPr>
        <w:tab/>
      </w:r>
      <w:r w:rsidR="00DC5DB3" w:rsidRPr="00DC5DB3">
        <w:rPr>
          <w:rFonts w:ascii="Arial" w:hAnsi="Arial" w:cs="Arial"/>
          <w:color w:val="4B5055"/>
          <w:sz w:val="20"/>
          <w:szCs w:val="20"/>
        </w:rPr>
        <w:tab/>
      </w:r>
      <w:r w:rsidR="004A0C7F" w:rsidRPr="00DC5DB3">
        <w:rPr>
          <w:rFonts w:ascii="Arial" w:hAnsi="Arial" w:cs="Arial"/>
          <w:color w:val="4B5055"/>
          <w:sz w:val="20"/>
          <w:szCs w:val="20"/>
        </w:rPr>
        <w:t xml:space="preserve"> </w:t>
      </w:r>
      <w:r w:rsidR="00DC5DB3" w:rsidRPr="00DC5DB3">
        <w:rPr>
          <w:rFonts w:ascii="Arial" w:hAnsi="Arial" w:cs="Arial"/>
          <w:color w:val="4B5055"/>
          <w:sz w:val="20"/>
          <w:szCs w:val="20"/>
        </w:rPr>
        <w:t>Lieu, Date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</w:t>
      </w:r>
    </w:p>
    <w:p w:rsidR="00044800" w:rsidRDefault="00044800" w:rsidP="00347760">
      <w:pPr>
        <w:spacing w:line="240" w:lineRule="auto"/>
        <w:rPr>
          <w:rFonts w:ascii="Arial" w:hAnsi="Arial" w:cs="Arial"/>
          <w:b/>
          <w:color w:val="4B5055"/>
          <w:sz w:val="20"/>
          <w:szCs w:val="20"/>
          <w:u w:val="single"/>
        </w:rPr>
      </w:pPr>
    </w:p>
    <w:p w:rsidR="00347760" w:rsidRPr="00DC5DB3" w:rsidRDefault="00347760" w:rsidP="00347760">
      <w:pPr>
        <w:spacing w:line="240" w:lineRule="auto"/>
        <w:rPr>
          <w:rFonts w:ascii="Arial" w:hAnsi="Arial" w:cs="Arial"/>
          <w:b/>
          <w:color w:val="4B5055"/>
          <w:sz w:val="20"/>
          <w:szCs w:val="20"/>
          <w:u w:val="single"/>
        </w:rPr>
      </w:pPr>
      <w:r w:rsidRPr="00DC5DB3">
        <w:rPr>
          <w:rFonts w:ascii="Arial" w:hAnsi="Arial" w:cs="Arial"/>
          <w:b/>
          <w:color w:val="4B5055"/>
          <w:sz w:val="20"/>
          <w:szCs w:val="20"/>
          <w:u w:val="single"/>
        </w:rPr>
        <w:t xml:space="preserve">Objet : régularisation des charges </w:t>
      </w:r>
    </w:p>
    <w:p w:rsidR="009A4267" w:rsidRPr="00DC5DB3" w:rsidRDefault="009A4267" w:rsidP="00347760">
      <w:pPr>
        <w:spacing w:line="240" w:lineRule="auto"/>
        <w:rPr>
          <w:rFonts w:ascii="Arial" w:hAnsi="Arial" w:cs="Arial"/>
          <w:color w:val="4B5055"/>
          <w:sz w:val="20"/>
          <w:szCs w:val="20"/>
        </w:rPr>
      </w:pPr>
    </w:p>
    <w:p w:rsidR="009A4267" w:rsidRPr="00DC5DB3" w:rsidRDefault="009A4267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>Monsieur</w:t>
      </w:r>
      <w:r w:rsidR="00044800">
        <w:rPr>
          <w:rFonts w:ascii="Arial" w:hAnsi="Arial" w:cs="Arial"/>
          <w:color w:val="4B5055"/>
          <w:sz w:val="20"/>
          <w:szCs w:val="20"/>
        </w:rPr>
        <w:t>, Madame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, </w:t>
      </w:r>
    </w:p>
    <w:p w:rsidR="009A4267" w:rsidRPr="00DC5DB3" w:rsidRDefault="009A4267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</w:p>
    <w:p w:rsidR="00347760" w:rsidRPr="00DC5DB3" w:rsidRDefault="00347760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 xml:space="preserve">Conformément aux accords du bail signé le </w:t>
      </w:r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xx/xx/</w:t>
      </w:r>
      <w:proofErr w:type="spellStart"/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xxxx</w:t>
      </w:r>
      <w:proofErr w:type="spellEnd"/>
      <w:r w:rsidRPr="00DC5DB3">
        <w:rPr>
          <w:rFonts w:ascii="Arial" w:hAnsi="Arial" w:cs="Arial"/>
          <w:color w:val="4B5055"/>
          <w:sz w:val="20"/>
          <w:szCs w:val="20"/>
        </w:rPr>
        <w:t xml:space="preserve"> po</w:t>
      </w:r>
      <w:r w:rsidR="00DC5DB3">
        <w:rPr>
          <w:rFonts w:ascii="Arial" w:hAnsi="Arial" w:cs="Arial"/>
          <w:color w:val="4B5055"/>
          <w:sz w:val="20"/>
          <w:szCs w:val="20"/>
        </w:rPr>
        <w:t xml:space="preserve">ur la location de </w:t>
      </w:r>
      <w:r w:rsidR="00DC5DB3" w:rsidRPr="00DC5DB3">
        <w:rPr>
          <w:rFonts w:ascii="Arial" w:hAnsi="Arial" w:cs="Arial"/>
          <w:color w:val="4B5055"/>
          <w:sz w:val="20"/>
          <w:szCs w:val="20"/>
          <w:highlight w:val="lightGray"/>
        </w:rPr>
        <w:t>[type de bien]</w:t>
      </w:r>
      <w:r w:rsidR="00DC5DB3">
        <w:rPr>
          <w:rFonts w:ascii="Arial" w:hAnsi="Arial" w:cs="Arial"/>
          <w:color w:val="4B5055"/>
          <w:sz w:val="20"/>
          <w:szCs w:val="20"/>
        </w:rPr>
        <w:t xml:space="preserve"> situé </w:t>
      </w:r>
      <w:r w:rsidR="00DC5DB3" w:rsidRPr="00DC5DB3">
        <w:rPr>
          <w:rFonts w:ascii="Arial" w:hAnsi="Arial" w:cs="Arial"/>
          <w:color w:val="4B5055"/>
          <w:sz w:val="20"/>
          <w:szCs w:val="20"/>
          <w:highlight w:val="lightGray"/>
        </w:rPr>
        <w:t>[adresse complète]</w:t>
      </w:r>
      <w:r w:rsidR="00DC5DB3">
        <w:rPr>
          <w:rFonts w:ascii="Arial" w:hAnsi="Arial" w:cs="Arial"/>
          <w:color w:val="4B5055"/>
          <w:sz w:val="20"/>
          <w:szCs w:val="20"/>
        </w:rPr>
        <w:t>,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vous payez </w:t>
      </w:r>
      <w:r w:rsidR="00B85986" w:rsidRPr="00DC5DB3">
        <w:rPr>
          <w:rFonts w:ascii="Arial" w:hAnsi="Arial" w:cs="Arial"/>
          <w:color w:val="4B5055"/>
          <w:sz w:val="20"/>
          <w:szCs w:val="20"/>
        </w:rPr>
        <w:t>en complément du loyer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des provisions </w:t>
      </w:r>
      <w:r w:rsidR="00951A11" w:rsidRPr="00DC5DB3">
        <w:rPr>
          <w:rFonts w:ascii="Arial" w:hAnsi="Arial" w:cs="Arial"/>
          <w:color w:val="4B5055"/>
          <w:sz w:val="20"/>
          <w:szCs w:val="20"/>
        </w:rPr>
        <w:t>sur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charges permettant de couvrir l’usage locatif de ce </w:t>
      </w:r>
      <w:r w:rsidR="00DC5DB3">
        <w:rPr>
          <w:rFonts w:ascii="Arial" w:hAnsi="Arial" w:cs="Arial"/>
          <w:color w:val="4B5055"/>
          <w:sz w:val="20"/>
          <w:szCs w:val="20"/>
        </w:rPr>
        <w:t>logement.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</w:t>
      </w:r>
    </w:p>
    <w:p w:rsidR="00CD01B6" w:rsidRPr="00DC5DB3" w:rsidRDefault="00B85986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 xml:space="preserve">Par la présente, je vous informe </w:t>
      </w:r>
      <w:r w:rsidR="00951A11" w:rsidRPr="00DC5DB3">
        <w:rPr>
          <w:rFonts w:ascii="Arial" w:hAnsi="Arial" w:cs="Arial"/>
          <w:color w:val="4B5055"/>
          <w:sz w:val="20"/>
          <w:szCs w:val="20"/>
        </w:rPr>
        <w:t>que nous avons procédé à la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régularisation </w:t>
      </w:r>
      <w:r w:rsidR="00951A11" w:rsidRPr="00DC5DB3">
        <w:rPr>
          <w:rFonts w:ascii="Arial" w:hAnsi="Arial" w:cs="Arial"/>
          <w:color w:val="4B5055"/>
          <w:sz w:val="20"/>
          <w:szCs w:val="20"/>
        </w:rPr>
        <w:t xml:space="preserve">annuelle </w:t>
      </w:r>
      <w:r w:rsidRPr="00DC5DB3">
        <w:rPr>
          <w:rFonts w:ascii="Arial" w:hAnsi="Arial" w:cs="Arial"/>
          <w:color w:val="4B5055"/>
          <w:sz w:val="20"/>
          <w:szCs w:val="20"/>
        </w:rPr>
        <w:t>des charges locatives</w:t>
      </w:r>
      <w:r w:rsidR="00951A11" w:rsidRPr="00DC5DB3">
        <w:rPr>
          <w:rFonts w:ascii="Arial" w:hAnsi="Arial" w:cs="Arial"/>
          <w:color w:val="4B5055"/>
          <w:sz w:val="20"/>
          <w:szCs w:val="20"/>
        </w:rPr>
        <w:t>.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</w:t>
      </w:r>
      <w:r w:rsidR="00951A11" w:rsidRPr="00DC5DB3">
        <w:rPr>
          <w:rFonts w:ascii="Arial" w:hAnsi="Arial" w:cs="Arial"/>
          <w:color w:val="4B5055"/>
          <w:sz w:val="20"/>
          <w:szCs w:val="20"/>
        </w:rPr>
        <w:t>En effet, nous vous rappelons que cette régularisation correspond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à l’ajustement entre les provisions </w:t>
      </w:r>
      <w:r w:rsidR="00951A11" w:rsidRPr="00DC5DB3">
        <w:rPr>
          <w:rFonts w:ascii="Arial" w:hAnsi="Arial" w:cs="Arial"/>
          <w:color w:val="4B5055"/>
          <w:sz w:val="20"/>
          <w:szCs w:val="20"/>
        </w:rPr>
        <w:t>sur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charges </w:t>
      </w:r>
      <w:r w:rsidR="00E94772" w:rsidRPr="00DC5DB3">
        <w:rPr>
          <w:rFonts w:ascii="Arial" w:hAnsi="Arial" w:cs="Arial"/>
          <w:color w:val="4B5055"/>
          <w:sz w:val="20"/>
          <w:szCs w:val="20"/>
        </w:rPr>
        <w:t>versées et les charges locatives réelles</w:t>
      </w:r>
      <w:r w:rsidR="00951A11" w:rsidRPr="00DC5DB3">
        <w:rPr>
          <w:rFonts w:ascii="Arial" w:hAnsi="Arial" w:cs="Arial"/>
          <w:color w:val="4B5055"/>
          <w:sz w:val="20"/>
          <w:szCs w:val="20"/>
        </w:rPr>
        <w:t>, sur une année écoulée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. </w:t>
      </w:r>
    </w:p>
    <w:p w:rsidR="009A4267" w:rsidRPr="00DC5DB3" w:rsidRDefault="00B85986" w:rsidP="009A4267">
      <w:pPr>
        <w:spacing w:line="240" w:lineRule="auto"/>
        <w:jc w:val="center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 xml:space="preserve">Période du </w:t>
      </w:r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xx/xx/</w:t>
      </w:r>
      <w:proofErr w:type="spellStart"/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xxxx</w:t>
      </w:r>
      <w:proofErr w:type="spellEnd"/>
      <w:r w:rsidRPr="00DC5DB3">
        <w:rPr>
          <w:rFonts w:ascii="Arial" w:hAnsi="Arial" w:cs="Arial"/>
          <w:color w:val="4B5055"/>
          <w:sz w:val="20"/>
          <w:szCs w:val="20"/>
        </w:rPr>
        <w:t xml:space="preserve"> au </w:t>
      </w:r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xx/xx/</w:t>
      </w:r>
      <w:proofErr w:type="spellStart"/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xxxx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5DB3" w:rsidRPr="00DC5DB3" w:rsidTr="00951A11">
        <w:tc>
          <w:tcPr>
            <w:tcW w:w="4531" w:type="dxa"/>
            <w:shd w:val="clear" w:color="auto" w:fill="E7E6E6" w:themeFill="background2"/>
          </w:tcPr>
          <w:p w:rsidR="00B85986" w:rsidRPr="00DC5DB3" w:rsidRDefault="00B85986" w:rsidP="00286535">
            <w:pPr>
              <w:jc w:val="center"/>
              <w:rPr>
                <w:rFonts w:ascii="Arial" w:hAnsi="Arial" w:cs="Arial"/>
                <w:b/>
                <w:color w:val="4B5055"/>
                <w:sz w:val="20"/>
                <w:szCs w:val="20"/>
              </w:rPr>
            </w:pPr>
            <w:r w:rsidRPr="00DC5DB3">
              <w:rPr>
                <w:rFonts w:ascii="Arial" w:hAnsi="Arial" w:cs="Arial"/>
                <w:b/>
                <w:color w:val="4B5055"/>
                <w:sz w:val="20"/>
                <w:szCs w:val="20"/>
              </w:rPr>
              <w:t>OPERATIONS</w:t>
            </w:r>
          </w:p>
        </w:tc>
        <w:tc>
          <w:tcPr>
            <w:tcW w:w="4531" w:type="dxa"/>
            <w:shd w:val="clear" w:color="auto" w:fill="E7E6E6" w:themeFill="background2"/>
          </w:tcPr>
          <w:p w:rsidR="00B85986" w:rsidRPr="00DC5DB3" w:rsidRDefault="00B85986" w:rsidP="00286535">
            <w:pPr>
              <w:jc w:val="center"/>
              <w:rPr>
                <w:rFonts w:ascii="Arial" w:hAnsi="Arial" w:cs="Arial"/>
                <w:b/>
                <w:color w:val="4B5055"/>
                <w:sz w:val="20"/>
                <w:szCs w:val="20"/>
              </w:rPr>
            </w:pPr>
            <w:r w:rsidRPr="00DC5DB3">
              <w:rPr>
                <w:rFonts w:ascii="Arial" w:hAnsi="Arial" w:cs="Arial"/>
                <w:b/>
                <w:color w:val="4B5055"/>
                <w:sz w:val="20"/>
                <w:szCs w:val="20"/>
              </w:rPr>
              <w:t>MONTANT</w:t>
            </w:r>
          </w:p>
        </w:tc>
      </w:tr>
      <w:tr w:rsidR="00DC5DB3" w:rsidRPr="00DC5DB3" w:rsidTr="00B85986">
        <w:tc>
          <w:tcPr>
            <w:tcW w:w="4531" w:type="dxa"/>
          </w:tcPr>
          <w:p w:rsidR="00B85986" w:rsidRPr="00DC5DB3" w:rsidRDefault="00951A11" w:rsidP="00286535">
            <w:pPr>
              <w:jc w:val="center"/>
              <w:rPr>
                <w:rFonts w:ascii="Arial" w:hAnsi="Arial" w:cs="Arial"/>
                <w:color w:val="4B5055"/>
                <w:sz w:val="20"/>
                <w:szCs w:val="20"/>
              </w:rPr>
            </w:pPr>
            <w:r w:rsidRPr="00DC5DB3">
              <w:rPr>
                <w:rFonts w:ascii="Arial" w:hAnsi="Arial" w:cs="Arial"/>
                <w:color w:val="4B5055"/>
                <w:sz w:val="20"/>
                <w:szCs w:val="20"/>
              </w:rPr>
              <w:t xml:space="preserve">Montant annuel des </w:t>
            </w:r>
            <w:r w:rsidR="00DC5DB3">
              <w:rPr>
                <w:rFonts w:ascii="Arial" w:hAnsi="Arial" w:cs="Arial"/>
                <w:color w:val="4B5055"/>
                <w:sz w:val="20"/>
                <w:szCs w:val="20"/>
              </w:rPr>
              <w:t>p</w:t>
            </w:r>
            <w:r w:rsidR="00B85986" w:rsidRPr="00DC5DB3">
              <w:rPr>
                <w:rFonts w:ascii="Arial" w:hAnsi="Arial" w:cs="Arial"/>
                <w:color w:val="4B5055"/>
                <w:sz w:val="20"/>
                <w:szCs w:val="20"/>
              </w:rPr>
              <w:t xml:space="preserve">rovisions </w:t>
            </w:r>
            <w:r w:rsidRPr="00DC5DB3">
              <w:rPr>
                <w:rFonts w:ascii="Arial" w:hAnsi="Arial" w:cs="Arial"/>
                <w:color w:val="4B5055"/>
                <w:sz w:val="20"/>
                <w:szCs w:val="20"/>
              </w:rPr>
              <w:t>sur</w:t>
            </w:r>
            <w:r w:rsidR="00B85986" w:rsidRPr="00DC5DB3">
              <w:rPr>
                <w:rFonts w:ascii="Arial" w:hAnsi="Arial" w:cs="Arial"/>
                <w:color w:val="4B5055"/>
                <w:sz w:val="20"/>
                <w:szCs w:val="20"/>
              </w:rPr>
              <w:t xml:space="preserve"> charges</w:t>
            </w:r>
            <w:r w:rsidRPr="00DC5DB3">
              <w:rPr>
                <w:rFonts w:ascii="Arial" w:hAnsi="Arial" w:cs="Arial"/>
                <w:color w:val="4B5055"/>
                <w:sz w:val="20"/>
                <w:szCs w:val="20"/>
              </w:rPr>
              <w:t xml:space="preserve"> </w:t>
            </w:r>
          </w:p>
          <w:p w:rsidR="00B85986" w:rsidRPr="00DC5DB3" w:rsidRDefault="00951A11" w:rsidP="00286535">
            <w:pPr>
              <w:jc w:val="center"/>
              <w:rPr>
                <w:rFonts w:ascii="Arial" w:hAnsi="Arial" w:cs="Arial"/>
                <w:color w:val="4B5055"/>
                <w:sz w:val="20"/>
                <w:szCs w:val="20"/>
              </w:rPr>
            </w:pPr>
            <w:r w:rsidRPr="00DC5DB3">
              <w:rPr>
                <w:rFonts w:ascii="Arial" w:hAnsi="Arial" w:cs="Arial"/>
                <w:color w:val="4B5055"/>
                <w:sz w:val="20"/>
                <w:szCs w:val="20"/>
              </w:rPr>
              <w:t xml:space="preserve">Montant annuel des </w:t>
            </w:r>
            <w:r w:rsidR="00DC5DB3">
              <w:rPr>
                <w:rFonts w:ascii="Arial" w:hAnsi="Arial" w:cs="Arial"/>
                <w:color w:val="4B5055"/>
                <w:sz w:val="20"/>
                <w:szCs w:val="20"/>
              </w:rPr>
              <w:t>c</w:t>
            </w:r>
            <w:r w:rsidR="00E94772" w:rsidRPr="00DC5DB3">
              <w:rPr>
                <w:rFonts w:ascii="Arial" w:hAnsi="Arial" w:cs="Arial"/>
                <w:color w:val="4B5055"/>
                <w:sz w:val="20"/>
                <w:szCs w:val="20"/>
              </w:rPr>
              <w:t>harges locatives réelles</w:t>
            </w:r>
          </w:p>
        </w:tc>
        <w:tc>
          <w:tcPr>
            <w:tcW w:w="4531" w:type="dxa"/>
          </w:tcPr>
          <w:p w:rsidR="00B85986" w:rsidRPr="00DC5DB3" w:rsidRDefault="00DC5DB3" w:rsidP="00286535">
            <w:pPr>
              <w:jc w:val="center"/>
              <w:rPr>
                <w:rFonts w:ascii="Arial" w:hAnsi="Arial" w:cs="Arial"/>
                <w:color w:val="4B5055"/>
                <w:sz w:val="20"/>
                <w:szCs w:val="20"/>
              </w:rPr>
            </w:pPr>
            <w:proofErr w:type="spellStart"/>
            <w:proofErr w:type="gramStart"/>
            <w:r w:rsidRPr="00DC5DB3">
              <w:rPr>
                <w:rFonts w:ascii="Arial" w:hAnsi="Arial" w:cs="Arial"/>
                <w:color w:val="4B5055"/>
                <w:sz w:val="20"/>
                <w:szCs w:val="20"/>
                <w:highlight w:val="lightGray"/>
              </w:rPr>
              <w:t>x</w:t>
            </w:r>
            <w:r w:rsidR="00E94772" w:rsidRPr="00DC5DB3">
              <w:rPr>
                <w:rFonts w:ascii="Arial" w:hAnsi="Arial" w:cs="Arial"/>
                <w:color w:val="4B5055"/>
                <w:sz w:val="20"/>
                <w:szCs w:val="20"/>
                <w:highlight w:val="lightGray"/>
              </w:rPr>
              <w:t>x,xx</w:t>
            </w:r>
            <w:proofErr w:type="spellEnd"/>
            <w:proofErr w:type="gramEnd"/>
            <w:r w:rsidR="00E94772" w:rsidRPr="00DC5DB3">
              <w:rPr>
                <w:rFonts w:ascii="Arial" w:hAnsi="Arial" w:cs="Arial"/>
                <w:color w:val="4B5055"/>
                <w:sz w:val="20"/>
                <w:szCs w:val="20"/>
              </w:rPr>
              <w:t xml:space="preserve"> €</w:t>
            </w:r>
          </w:p>
          <w:p w:rsidR="00E94772" w:rsidRPr="00DC5DB3" w:rsidRDefault="00DC5DB3" w:rsidP="00286535">
            <w:pPr>
              <w:jc w:val="center"/>
              <w:rPr>
                <w:rFonts w:ascii="Arial" w:hAnsi="Arial" w:cs="Arial"/>
                <w:color w:val="4B5055"/>
                <w:sz w:val="20"/>
                <w:szCs w:val="20"/>
              </w:rPr>
            </w:pPr>
            <w:proofErr w:type="spellStart"/>
            <w:proofErr w:type="gramStart"/>
            <w:r w:rsidRPr="00DC5DB3">
              <w:rPr>
                <w:rFonts w:ascii="Arial" w:hAnsi="Arial" w:cs="Arial"/>
                <w:color w:val="4B5055"/>
                <w:sz w:val="20"/>
                <w:szCs w:val="20"/>
                <w:highlight w:val="lightGray"/>
              </w:rPr>
              <w:t>x</w:t>
            </w:r>
            <w:r w:rsidR="00E94772" w:rsidRPr="00DC5DB3">
              <w:rPr>
                <w:rFonts w:ascii="Arial" w:hAnsi="Arial" w:cs="Arial"/>
                <w:color w:val="4B5055"/>
                <w:sz w:val="20"/>
                <w:szCs w:val="20"/>
                <w:highlight w:val="lightGray"/>
              </w:rPr>
              <w:t>x,xx</w:t>
            </w:r>
            <w:proofErr w:type="spellEnd"/>
            <w:proofErr w:type="gramEnd"/>
            <w:r w:rsidR="00E94772" w:rsidRPr="00DC5DB3">
              <w:rPr>
                <w:rFonts w:ascii="Arial" w:hAnsi="Arial" w:cs="Arial"/>
                <w:color w:val="4B5055"/>
                <w:sz w:val="20"/>
                <w:szCs w:val="20"/>
              </w:rPr>
              <w:t xml:space="preserve"> €</w:t>
            </w:r>
          </w:p>
        </w:tc>
      </w:tr>
      <w:tr w:rsidR="00B85986" w:rsidRPr="00DC5DB3" w:rsidTr="00B85986">
        <w:tc>
          <w:tcPr>
            <w:tcW w:w="4531" w:type="dxa"/>
          </w:tcPr>
          <w:p w:rsidR="00B85986" w:rsidRPr="00DC5DB3" w:rsidRDefault="00B85986" w:rsidP="00286535">
            <w:pPr>
              <w:jc w:val="center"/>
              <w:rPr>
                <w:rFonts w:ascii="Arial" w:hAnsi="Arial" w:cs="Arial"/>
                <w:b/>
                <w:color w:val="4B5055"/>
                <w:sz w:val="20"/>
                <w:szCs w:val="20"/>
              </w:rPr>
            </w:pPr>
            <w:r w:rsidRPr="00DC5DB3">
              <w:rPr>
                <w:rFonts w:ascii="Arial" w:hAnsi="Arial" w:cs="Arial"/>
                <w:b/>
                <w:color w:val="4B5055"/>
                <w:sz w:val="20"/>
                <w:szCs w:val="20"/>
              </w:rPr>
              <w:t>Régularisation des charges</w:t>
            </w:r>
          </w:p>
        </w:tc>
        <w:tc>
          <w:tcPr>
            <w:tcW w:w="4531" w:type="dxa"/>
          </w:tcPr>
          <w:p w:rsidR="00B85986" w:rsidRPr="00DC5DB3" w:rsidRDefault="00DC5DB3" w:rsidP="00286535">
            <w:pPr>
              <w:jc w:val="center"/>
              <w:rPr>
                <w:rFonts w:ascii="Arial" w:hAnsi="Arial" w:cs="Arial"/>
                <w:b/>
                <w:color w:val="4B5055"/>
                <w:sz w:val="20"/>
                <w:szCs w:val="20"/>
              </w:rPr>
            </w:pPr>
            <w:proofErr w:type="spellStart"/>
            <w:proofErr w:type="gramStart"/>
            <w:r w:rsidRPr="00DC5DB3">
              <w:rPr>
                <w:rFonts w:ascii="Arial" w:hAnsi="Arial" w:cs="Arial"/>
                <w:b/>
                <w:color w:val="4B5055"/>
                <w:sz w:val="20"/>
                <w:szCs w:val="20"/>
                <w:highlight w:val="lightGray"/>
              </w:rPr>
              <w:t>x</w:t>
            </w:r>
            <w:r w:rsidR="00E94772" w:rsidRPr="00DC5DB3">
              <w:rPr>
                <w:rFonts w:ascii="Arial" w:hAnsi="Arial" w:cs="Arial"/>
                <w:b/>
                <w:color w:val="4B5055"/>
                <w:sz w:val="20"/>
                <w:szCs w:val="20"/>
                <w:highlight w:val="lightGray"/>
              </w:rPr>
              <w:t>x,xx</w:t>
            </w:r>
            <w:proofErr w:type="spellEnd"/>
            <w:proofErr w:type="gramEnd"/>
            <w:r w:rsidR="00E94772" w:rsidRPr="00DC5DB3">
              <w:rPr>
                <w:rFonts w:ascii="Arial" w:hAnsi="Arial" w:cs="Arial"/>
                <w:b/>
                <w:color w:val="4B5055"/>
                <w:sz w:val="20"/>
                <w:szCs w:val="20"/>
              </w:rPr>
              <w:t xml:space="preserve"> €</w:t>
            </w:r>
          </w:p>
        </w:tc>
      </w:tr>
    </w:tbl>
    <w:p w:rsidR="00B85986" w:rsidRPr="00DC5DB3" w:rsidRDefault="00B85986" w:rsidP="00347760">
      <w:pPr>
        <w:spacing w:line="240" w:lineRule="auto"/>
        <w:rPr>
          <w:rFonts w:ascii="Arial" w:hAnsi="Arial" w:cs="Arial"/>
          <w:color w:val="4B5055"/>
          <w:sz w:val="20"/>
          <w:szCs w:val="20"/>
        </w:rPr>
      </w:pPr>
    </w:p>
    <w:p w:rsidR="00E94772" w:rsidRPr="00DC5DB3" w:rsidRDefault="00E94772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>La régu</w:t>
      </w:r>
      <w:r w:rsidR="00DC5DB3">
        <w:rPr>
          <w:rFonts w:ascii="Arial" w:hAnsi="Arial" w:cs="Arial"/>
          <w:color w:val="4B5055"/>
          <w:sz w:val="20"/>
          <w:szCs w:val="20"/>
        </w:rPr>
        <w:t xml:space="preserve">larisation affiche un solde de </w:t>
      </w:r>
      <w:proofErr w:type="spellStart"/>
      <w:proofErr w:type="gramStart"/>
      <w:r w:rsidR="00DC5DB3" w:rsidRPr="00DC5DB3">
        <w:rPr>
          <w:rFonts w:ascii="Arial" w:hAnsi="Arial" w:cs="Arial"/>
          <w:color w:val="4B5055"/>
          <w:sz w:val="20"/>
          <w:szCs w:val="20"/>
          <w:highlight w:val="lightGray"/>
        </w:rPr>
        <w:t>x</w:t>
      </w:r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x,xx</w:t>
      </w:r>
      <w:proofErr w:type="spellEnd"/>
      <w:proofErr w:type="gramEnd"/>
      <w:r w:rsidR="00DC5DB3">
        <w:rPr>
          <w:rFonts w:ascii="Arial" w:hAnsi="Arial" w:cs="Arial"/>
          <w:color w:val="4B5055"/>
          <w:sz w:val="20"/>
          <w:szCs w:val="20"/>
        </w:rPr>
        <w:t xml:space="preserve"> € en </w:t>
      </w:r>
      <w:r w:rsidR="00DC5DB3" w:rsidRPr="00DC5DB3">
        <w:rPr>
          <w:rFonts w:ascii="Arial" w:hAnsi="Arial" w:cs="Arial"/>
          <w:color w:val="4B5055"/>
          <w:sz w:val="20"/>
          <w:szCs w:val="20"/>
          <w:highlight w:val="lightGray"/>
        </w:rPr>
        <w:t>[votre/ma]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faveur. </w:t>
      </w:r>
    </w:p>
    <w:p w:rsidR="00E94772" w:rsidRPr="00DC5DB3" w:rsidRDefault="00E94772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</w:p>
    <w:p w:rsidR="00951A11" w:rsidRPr="00DC5DB3" w:rsidRDefault="00DC5DB3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[</w:t>
      </w:r>
      <w:r>
        <w:rPr>
          <w:rFonts w:ascii="Arial" w:hAnsi="Arial" w:cs="Arial"/>
          <w:color w:val="4B5055"/>
          <w:sz w:val="20"/>
          <w:szCs w:val="20"/>
          <w:highlight w:val="lightGray"/>
        </w:rPr>
        <w:t>Je vous invite à/</w:t>
      </w:r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Je vais]</w:t>
      </w:r>
      <w:r w:rsidR="00E94772" w:rsidRPr="00DC5DB3">
        <w:rPr>
          <w:rFonts w:ascii="Arial" w:hAnsi="Arial" w:cs="Arial"/>
          <w:color w:val="4B5055"/>
          <w:sz w:val="20"/>
          <w:szCs w:val="20"/>
        </w:rPr>
        <w:t xml:space="preserve"> procéder au règlement dans les plus brefs délais afin de régulariser </w:t>
      </w:r>
      <w:r w:rsidR="00044266" w:rsidRPr="00DC5DB3">
        <w:rPr>
          <w:rFonts w:ascii="Arial" w:hAnsi="Arial" w:cs="Arial"/>
          <w:color w:val="4B5055"/>
          <w:sz w:val="20"/>
          <w:szCs w:val="20"/>
        </w:rPr>
        <w:t>ce</w:t>
      </w:r>
      <w:r w:rsidR="00E94772" w:rsidRPr="00DC5DB3">
        <w:rPr>
          <w:rFonts w:ascii="Arial" w:hAnsi="Arial" w:cs="Arial"/>
          <w:color w:val="4B5055"/>
          <w:sz w:val="20"/>
          <w:szCs w:val="20"/>
        </w:rPr>
        <w:t xml:space="preserve"> solde pour charges. </w:t>
      </w:r>
    </w:p>
    <w:p w:rsidR="00951A11" w:rsidRPr="00DC5DB3" w:rsidRDefault="00951A11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 xml:space="preserve">[Par ailleurs, </w:t>
      </w:r>
      <w:r w:rsidR="00044266" w:rsidRPr="00DC5DB3">
        <w:rPr>
          <w:rFonts w:ascii="Arial" w:hAnsi="Arial" w:cs="Arial"/>
          <w:color w:val="4B5055"/>
          <w:sz w:val="20"/>
          <w:szCs w:val="20"/>
        </w:rPr>
        <w:t>afin de réduire cet écart trop important sur le prochain exercice, veuillez prendre note du réajustement des provisions sur charges qui vous seront appelées mensuellement, et qui s’élèveront désormais à hauteur de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</w:t>
      </w:r>
      <w:proofErr w:type="spellStart"/>
      <w:proofErr w:type="gramStart"/>
      <w:r w:rsidR="00DC5DB3" w:rsidRPr="00DC5DB3">
        <w:rPr>
          <w:rFonts w:ascii="Arial" w:hAnsi="Arial" w:cs="Arial"/>
          <w:color w:val="4B5055"/>
          <w:sz w:val="20"/>
          <w:szCs w:val="20"/>
          <w:highlight w:val="lightGray"/>
        </w:rPr>
        <w:t>x</w:t>
      </w:r>
      <w:r w:rsidR="00044266" w:rsidRPr="00DC5DB3">
        <w:rPr>
          <w:rFonts w:ascii="Arial" w:hAnsi="Arial" w:cs="Arial"/>
          <w:color w:val="4B5055"/>
          <w:sz w:val="20"/>
          <w:szCs w:val="20"/>
          <w:highlight w:val="lightGray"/>
        </w:rPr>
        <w:t>x,xx</w:t>
      </w:r>
      <w:proofErr w:type="spellEnd"/>
      <w:proofErr w:type="gramEnd"/>
      <w:r w:rsidR="00DC5DB3">
        <w:rPr>
          <w:rFonts w:ascii="Arial" w:hAnsi="Arial" w:cs="Arial"/>
          <w:color w:val="4B5055"/>
          <w:sz w:val="20"/>
          <w:szCs w:val="20"/>
        </w:rPr>
        <w:t xml:space="preserve"> </w:t>
      </w:r>
      <w:r w:rsidR="00044266" w:rsidRPr="00DC5DB3">
        <w:rPr>
          <w:rFonts w:ascii="Arial" w:hAnsi="Arial" w:cs="Arial"/>
          <w:color w:val="4B5055"/>
          <w:sz w:val="20"/>
          <w:szCs w:val="20"/>
        </w:rPr>
        <w:t>€</w:t>
      </w:r>
      <w:r w:rsidRPr="00DC5DB3">
        <w:rPr>
          <w:rFonts w:ascii="Arial" w:hAnsi="Arial" w:cs="Arial"/>
          <w:color w:val="4B5055"/>
          <w:sz w:val="20"/>
          <w:szCs w:val="20"/>
        </w:rPr>
        <w:t xml:space="preserve"> à compter du </w:t>
      </w:r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xx/xx/</w:t>
      </w:r>
      <w:proofErr w:type="spellStart"/>
      <w:r w:rsidRPr="00DC5DB3">
        <w:rPr>
          <w:rFonts w:ascii="Arial" w:hAnsi="Arial" w:cs="Arial"/>
          <w:color w:val="4B5055"/>
          <w:sz w:val="20"/>
          <w:szCs w:val="20"/>
          <w:highlight w:val="lightGray"/>
        </w:rPr>
        <w:t>xx</w:t>
      </w:r>
      <w:r w:rsidR="00DC5DB3">
        <w:rPr>
          <w:rFonts w:ascii="Arial" w:hAnsi="Arial" w:cs="Arial"/>
          <w:color w:val="4B5055"/>
          <w:sz w:val="20"/>
          <w:szCs w:val="20"/>
        </w:rPr>
        <w:t>xx</w:t>
      </w:r>
      <w:proofErr w:type="spellEnd"/>
      <w:r w:rsidRPr="00DC5DB3">
        <w:rPr>
          <w:rFonts w:ascii="Arial" w:hAnsi="Arial" w:cs="Arial"/>
          <w:color w:val="4B5055"/>
          <w:sz w:val="20"/>
          <w:szCs w:val="20"/>
        </w:rPr>
        <w:t>]</w:t>
      </w:r>
    </w:p>
    <w:p w:rsidR="00044266" w:rsidRPr="00DC5DB3" w:rsidRDefault="00044266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</w:p>
    <w:p w:rsidR="00E94772" w:rsidRPr="00DC5DB3" w:rsidRDefault="00044266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>Dans cette attente, j</w:t>
      </w:r>
      <w:r w:rsidR="00E94772" w:rsidRPr="00DC5DB3">
        <w:rPr>
          <w:rFonts w:ascii="Arial" w:hAnsi="Arial" w:cs="Arial"/>
          <w:color w:val="4B5055"/>
          <w:sz w:val="20"/>
          <w:szCs w:val="20"/>
        </w:rPr>
        <w:t xml:space="preserve">e </w:t>
      </w:r>
      <w:r w:rsidR="00DC5DB3">
        <w:rPr>
          <w:rFonts w:ascii="Arial" w:hAnsi="Arial" w:cs="Arial"/>
          <w:color w:val="4B5055"/>
          <w:sz w:val="20"/>
          <w:szCs w:val="20"/>
        </w:rPr>
        <w:t xml:space="preserve">vous prie d’agréer, </w:t>
      </w:r>
      <w:r w:rsidR="00DC5DB3" w:rsidRPr="00DC5DB3">
        <w:rPr>
          <w:rFonts w:ascii="Arial" w:hAnsi="Arial" w:cs="Arial"/>
          <w:color w:val="4B5055"/>
          <w:sz w:val="20"/>
          <w:szCs w:val="20"/>
          <w:highlight w:val="lightGray"/>
        </w:rPr>
        <w:t>[Monsieur/</w:t>
      </w:r>
      <w:r w:rsidR="00E94772" w:rsidRPr="00DC5DB3">
        <w:rPr>
          <w:rFonts w:ascii="Arial" w:hAnsi="Arial" w:cs="Arial"/>
          <w:color w:val="4B5055"/>
          <w:sz w:val="20"/>
          <w:szCs w:val="20"/>
          <w:highlight w:val="lightGray"/>
        </w:rPr>
        <w:t>Madame</w:t>
      </w:r>
      <w:r w:rsidR="00DC5DB3" w:rsidRPr="00DC5DB3">
        <w:rPr>
          <w:rFonts w:ascii="Arial" w:hAnsi="Arial" w:cs="Arial"/>
          <w:color w:val="4B5055"/>
          <w:sz w:val="20"/>
          <w:szCs w:val="20"/>
          <w:highlight w:val="lightGray"/>
        </w:rPr>
        <w:t>]</w:t>
      </w:r>
      <w:r w:rsidR="00E94772" w:rsidRPr="00DC5DB3">
        <w:rPr>
          <w:rFonts w:ascii="Arial" w:hAnsi="Arial" w:cs="Arial"/>
          <w:color w:val="4B5055"/>
          <w:sz w:val="20"/>
          <w:szCs w:val="20"/>
        </w:rPr>
        <w:t xml:space="preserve">, l’expression de mes salutations distinguées. </w:t>
      </w:r>
    </w:p>
    <w:p w:rsidR="00DC5DB3" w:rsidRDefault="00E94772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  <w:r w:rsidRPr="00DC5DB3">
        <w:rPr>
          <w:rFonts w:ascii="Arial" w:hAnsi="Arial" w:cs="Arial"/>
          <w:color w:val="4B5055"/>
          <w:sz w:val="20"/>
          <w:szCs w:val="20"/>
        </w:rPr>
        <w:tab/>
      </w:r>
    </w:p>
    <w:p w:rsidR="00DC5DB3" w:rsidRDefault="00DC5DB3" w:rsidP="00044266">
      <w:pPr>
        <w:spacing w:line="240" w:lineRule="auto"/>
        <w:jc w:val="both"/>
        <w:rPr>
          <w:rFonts w:ascii="Arial" w:hAnsi="Arial" w:cs="Arial"/>
          <w:color w:val="4B5055"/>
          <w:sz w:val="20"/>
          <w:szCs w:val="20"/>
        </w:rPr>
      </w:pPr>
    </w:p>
    <w:p w:rsidR="00E94772" w:rsidRPr="00DC5DB3" w:rsidRDefault="00E94772" w:rsidP="00DC5DB3">
      <w:pPr>
        <w:spacing w:line="240" w:lineRule="auto"/>
        <w:ind w:left="4956" w:firstLine="708"/>
        <w:jc w:val="both"/>
        <w:rPr>
          <w:rFonts w:ascii="Arial" w:hAnsi="Arial" w:cs="Arial"/>
          <w:color w:val="4B5055"/>
          <w:sz w:val="20"/>
          <w:szCs w:val="20"/>
        </w:rPr>
      </w:pPr>
      <w:r w:rsidRPr="00DC5DB3">
        <w:rPr>
          <w:rFonts w:ascii="Arial" w:hAnsi="Arial" w:cs="Arial"/>
          <w:color w:val="4B5055"/>
          <w:sz w:val="20"/>
          <w:szCs w:val="20"/>
        </w:rPr>
        <w:t xml:space="preserve">Signature </w:t>
      </w:r>
    </w:p>
    <w:sectPr w:rsidR="00E94772" w:rsidRPr="00DC5DB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8E" w:rsidRDefault="009B248E" w:rsidP="005F756A">
      <w:pPr>
        <w:spacing w:after="0" w:line="240" w:lineRule="auto"/>
      </w:pPr>
      <w:r>
        <w:separator/>
      </w:r>
    </w:p>
  </w:endnote>
  <w:endnote w:type="continuationSeparator" w:id="0">
    <w:p w:rsidR="009B248E" w:rsidRDefault="009B248E" w:rsidP="005F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56A" w:rsidRDefault="00044800">
    <w:pPr>
      <w:pStyle w:val="Pieddepage"/>
    </w:pPr>
    <w:r>
      <w:t xml:space="preserve">Modèle de lettre fourni par </w:t>
    </w:r>
    <w:hyperlink r:id="rId1" w:history="1">
      <w:r>
        <w:rPr>
          <w:rStyle w:val="Lienhypertexte"/>
          <w:color w:val="FF0000"/>
        </w:rPr>
        <w:t>E-gérance</w:t>
      </w:r>
    </w:hyperlink>
  </w:p>
  <w:p w:rsidR="005F756A" w:rsidRDefault="005F75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8E" w:rsidRDefault="009B248E" w:rsidP="005F756A">
      <w:pPr>
        <w:spacing w:after="0" w:line="240" w:lineRule="auto"/>
      </w:pPr>
      <w:r>
        <w:separator/>
      </w:r>
    </w:p>
  </w:footnote>
  <w:footnote w:type="continuationSeparator" w:id="0">
    <w:p w:rsidR="009B248E" w:rsidRDefault="009B248E" w:rsidP="005F7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60"/>
    <w:rsid w:val="00044266"/>
    <w:rsid w:val="00044800"/>
    <w:rsid w:val="00135BCA"/>
    <w:rsid w:val="00286535"/>
    <w:rsid w:val="00286C57"/>
    <w:rsid w:val="002968DB"/>
    <w:rsid w:val="00347760"/>
    <w:rsid w:val="003B18E7"/>
    <w:rsid w:val="004A0C7F"/>
    <w:rsid w:val="005F756A"/>
    <w:rsid w:val="00731ECF"/>
    <w:rsid w:val="00951A11"/>
    <w:rsid w:val="009A4267"/>
    <w:rsid w:val="009B248E"/>
    <w:rsid w:val="00B85986"/>
    <w:rsid w:val="00CD01B6"/>
    <w:rsid w:val="00DC5DB3"/>
    <w:rsid w:val="00E94772"/>
    <w:rsid w:val="00EA1D64"/>
    <w:rsid w:val="00F9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64CDC-B680-4D09-95E6-9F29BB80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5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F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56A"/>
  </w:style>
  <w:style w:type="paragraph" w:styleId="Pieddepage">
    <w:name w:val="footer"/>
    <w:basedOn w:val="Normal"/>
    <w:link w:val="PieddepageCar"/>
    <w:uiPriority w:val="99"/>
    <w:unhideWhenUsed/>
    <w:rsid w:val="005F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56A"/>
  </w:style>
  <w:style w:type="character" w:styleId="Lienhypertexte">
    <w:name w:val="Hyperlink"/>
    <w:basedOn w:val="Policepardfaut"/>
    <w:uiPriority w:val="99"/>
    <w:semiHidden/>
    <w:unhideWhenUsed/>
    <w:rsid w:val="000448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ge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courrier de régularisation de charges locatives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courrier de régularisation de charges locatives</dc:title>
  <dc:subject/>
  <dc:creator>Nexity E-gérance</dc:creator>
  <cp:keywords/>
  <dc:description/>
  <cp:lastModifiedBy>HORBETTE Gauthier</cp:lastModifiedBy>
  <cp:revision>2</cp:revision>
  <dcterms:created xsi:type="dcterms:W3CDTF">2018-03-28T15:34:00Z</dcterms:created>
  <dcterms:modified xsi:type="dcterms:W3CDTF">2018-03-28T15:34:00Z</dcterms:modified>
</cp:coreProperties>
</file>